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967170" w:rsidRDefault="008F224A" w:rsidP="008F224A">
      <w:pPr>
        <w:jc w:val="right"/>
        <w:rPr>
          <w:b/>
          <w:sz w:val="28"/>
        </w:rPr>
      </w:pPr>
      <w:r w:rsidRPr="0096717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4A" w:rsidRPr="00967170">
        <w:rPr>
          <w:b/>
          <w:sz w:val="28"/>
        </w:rPr>
        <w:t>Management</w:t>
      </w:r>
      <w:r w:rsidR="00A34CB8" w:rsidRPr="00967170">
        <w:rPr>
          <w:b/>
          <w:sz w:val="28"/>
        </w:rPr>
        <w:t xml:space="preserve"> Information Systems</w:t>
      </w:r>
      <w:r w:rsidR="00D818C1" w:rsidRPr="00967170">
        <w:rPr>
          <w:b/>
          <w:sz w:val="28"/>
        </w:rPr>
        <w:t xml:space="preserve">, </w:t>
      </w:r>
      <w:r w:rsidR="001B3AA6" w:rsidRPr="00967170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 w:rsidRPr="00967170">
        <w:rPr>
          <w:b/>
          <w:sz w:val="28"/>
        </w:rPr>
        <w:t>*</w:t>
      </w:r>
      <w:r w:rsidR="00427F90" w:rsidRPr="00967170">
        <w:rPr>
          <w:b/>
          <w:sz w:val="28"/>
        </w:rPr>
        <w:t>S</w:t>
      </w:r>
      <w:r w:rsidR="00D818C1" w:rsidRPr="00967170">
        <w:rPr>
          <w:b/>
          <w:sz w:val="28"/>
        </w:rPr>
        <w:t>uggested</w:t>
      </w:r>
      <w:r w:rsidR="00427F90" w:rsidRPr="00967170">
        <w:rPr>
          <w:b/>
          <w:sz w:val="28"/>
        </w:rPr>
        <w:t xml:space="preserve"> </w:t>
      </w:r>
      <w:r w:rsidR="001B3AA6" w:rsidRPr="00967170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Calculus (or elective if already taken)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3-5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Gen Ed (or ENG 101)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Pr="00500FE1" w:rsidRDefault="007575E2" w:rsidP="007575E2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Pr="00500FE1" w:rsidRDefault="007575E2" w:rsidP="007575E2">
            <w:r>
              <w:t>US Civ/W</w:t>
            </w:r>
            <w:r w:rsidRPr="00500FE1">
              <w:t xml:space="preserve">estern </w:t>
            </w:r>
            <w:r>
              <w:t>C</w:t>
            </w:r>
            <w:r w:rsidRPr="00500FE1">
              <w:t xml:space="preserve">iv or other </w:t>
            </w:r>
            <w:r>
              <w:t>Gen Ed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/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15 min</w:t>
            </w:r>
          </w:p>
        </w:tc>
      </w:tr>
      <w:tr w:rsidR="00967170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right"/>
            </w:pPr>
          </w:p>
          <w:p w:rsidR="00967170" w:rsidRDefault="00967170" w:rsidP="009671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Pr="00500FE1" w:rsidRDefault="00967170" w:rsidP="0096717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Pr="00500FE1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  <w:r w:rsidRPr="00500FE1">
              <w:t>Credits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ACC 202 - Intro to Managerial Accounting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Pr="00500FE1" w:rsidRDefault="00967170" w:rsidP="00967170">
            <w:r>
              <w:t>ECO 260 - Business Statistics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Pr="00500FE1" w:rsidRDefault="00967170" w:rsidP="00967170">
            <w:r>
              <w:t>ECO 362 - Business Statistics II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Pr="00500FE1" w:rsidRDefault="00967170" w:rsidP="00967170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MKE 290 - Principles of Marketing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Pr="00500FE1" w:rsidRDefault="00967170" w:rsidP="00967170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World Sys/Language or other Gen Ed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 xml:space="preserve">Gen Ed 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/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/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15</w:t>
            </w:r>
          </w:p>
        </w:tc>
      </w:tr>
      <w:tr w:rsidR="00967170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right"/>
            </w:pPr>
          </w:p>
          <w:p w:rsidR="00967170" w:rsidRDefault="00967170" w:rsidP="009671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Pr="00500FE1" w:rsidRDefault="00967170" w:rsidP="00967170"/>
        </w:tc>
        <w:tc>
          <w:tcPr>
            <w:tcW w:w="4422" w:type="dxa"/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Pr="00500FE1" w:rsidRDefault="00967170" w:rsidP="00967170"/>
        </w:tc>
        <w:tc>
          <w:tcPr>
            <w:tcW w:w="4422" w:type="dxa"/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  <w:r w:rsidRPr="00500FE1">
              <w:t>Credits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ACC 351 - Legal Environment of Business</w:t>
            </w:r>
          </w:p>
        </w:tc>
        <w:tc>
          <w:tcPr>
            <w:tcW w:w="846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</w:tcPr>
          <w:p w:rsidR="00967170" w:rsidRDefault="00967170" w:rsidP="00967170">
            <w:r>
              <w:t>FIN 355 - Principles of Finance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Pr="00500FE1" w:rsidRDefault="00967170" w:rsidP="00967170">
            <w:r>
              <w:t>MIS 302 - Data Communications</w:t>
            </w:r>
          </w:p>
        </w:tc>
        <w:tc>
          <w:tcPr>
            <w:tcW w:w="846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</w:tcPr>
          <w:p w:rsidR="00967170" w:rsidRDefault="00967170" w:rsidP="00967170">
            <w:r>
              <w:t>MGM 350 - Intro Math Modeling in Business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MIS 303 - Intro Business App Programming</w:t>
            </w:r>
          </w:p>
        </w:tc>
        <w:tc>
          <w:tcPr>
            <w:tcW w:w="846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</w:tcPr>
          <w:p w:rsidR="00967170" w:rsidRPr="00500FE1" w:rsidRDefault="00967170" w:rsidP="00967170">
            <w:r>
              <w:t>MIS 401 - Systems Analysis &amp; Design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Pr="00500FE1" w:rsidRDefault="00967170" w:rsidP="00967170">
            <w:r>
              <w:t>MIS Elective #1</w:t>
            </w:r>
          </w:p>
        </w:tc>
        <w:tc>
          <w:tcPr>
            <w:tcW w:w="846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</w:tcPr>
          <w:p w:rsidR="00967170" w:rsidRDefault="00967170" w:rsidP="008444B4">
            <w:r>
              <w:t>MIS 440 - Mgt Information Systems</w:t>
            </w:r>
            <w:r w:rsidR="008444B4">
              <w:t xml:space="preserve"> (AWR)</w:t>
            </w:r>
            <w:bookmarkStart w:id="0" w:name="_GoBack"/>
            <w:bookmarkEnd w:id="0"/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Global Issues Gen Ed</w:t>
            </w:r>
          </w:p>
        </w:tc>
        <w:tc>
          <w:tcPr>
            <w:tcW w:w="846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</w:tcPr>
          <w:p w:rsidR="00967170" w:rsidRDefault="00967170" w:rsidP="00967170">
            <w:r>
              <w:t>Liberal Arts Elective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/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/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15</w:t>
            </w:r>
          </w:p>
        </w:tc>
      </w:tr>
      <w:tr w:rsidR="00967170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right"/>
            </w:pPr>
          </w:p>
          <w:p w:rsidR="00967170" w:rsidRDefault="00967170" w:rsidP="009671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Pr="00500FE1" w:rsidRDefault="00967170" w:rsidP="0096717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Pr="00500FE1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170" w:rsidRPr="00500FE1" w:rsidRDefault="00967170" w:rsidP="009671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967170" w:rsidRPr="00500FE1" w:rsidRDefault="00967170" w:rsidP="00967170">
            <w:pPr>
              <w:jc w:val="center"/>
            </w:pPr>
            <w:r w:rsidRPr="00500FE1">
              <w:t>Credits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MIS 402 - Database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MGM 490 - Strategic Management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Concentration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Concentration Elective #2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International Business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Concentration Elective #3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Elective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967170" w:rsidP="0096717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>
            <w:r>
              <w:t>Elective</w:t>
            </w:r>
          </w:p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  <w:r>
              <w:t>3</w:t>
            </w:r>
          </w:p>
        </w:tc>
      </w:tr>
      <w:tr w:rsidR="00967170" w:rsidRPr="00D83878" w:rsidTr="00C1623B">
        <w:tc>
          <w:tcPr>
            <w:tcW w:w="4306" w:type="dxa"/>
          </w:tcPr>
          <w:p w:rsidR="00967170" w:rsidRDefault="00F35E23" w:rsidP="00967170">
            <w:r>
              <w:t>BUS 489 - Business Exit Exam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7170" w:rsidRDefault="00F35E23" w:rsidP="00967170">
            <w:pPr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left w:val="single" w:sz="4" w:space="0" w:color="auto"/>
            </w:tcBorders>
          </w:tcPr>
          <w:p w:rsidR="00967170" w:rsidRDefault="00967170" w:rsidP="00967170"/>
        </w:tc>
        <w:tc>
          <w:tcPr>
            <w:tcW w:w="892" w:type="dxa"/>
          </w:tcPr>
          <w:p w:rsidR="00967170" w:rsidRDefault="00967170" w:rsidP="00967170">
            <w:pPr>
              <w:jc w:val="center"/>
            </w:pPr>
          </w:p>
        </w:tc>
      </w:tr>
      <w:tr w:rsidR="00967170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67170" w:rsidRDefault="00967170" w:rsidP="00967170"/>
        </w:tc>
        <w:tc>
          <w:tcPr>
            <w:tcW w:w="4422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67170" w:rsidRDefault="00967170" w:rsidP="00967170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C1623B" w:rsidRDefault="0098560A" w:rsidP="00F35E2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Degree</w:t>
      </w:r>
      <w:r w:rsidR="00B57A42">
        <w:t xml:space="preserve">Works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C1623B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B5A55"/>
    <w:rsid w:val="003C7EBD"/>
    <w:rsid w:val="003E76D1"/>
    <w:rsid w:val="00427F90"/>
    <w:rsid w:val="004419F1"/>
    <w:rsid w:val="00490DEE"/>
    <w:rsid w:val="004B7E4D"/>
    <w:rsid w:val="004D157B"/>
    <w:rsid w:val="00500FE1"/>
    <w:rsid w:val="00503474"/>
    <w:rsid w:val="00506D4A"/>
    <w:rsid w:val="005278ED"/>
    <w:rsid w:val="0054101A"/>
    <w:rsid w:val="00581670"/>
    <w:rsid w:val="00592B9C"/>
    <w:rsid w:val="005E3994"/>
    <w:rsid w:val="00663F39"/>
    <w:rsid w:val="006B647F"/>
    <w:rsid w:val="006D63AD"/>
    <w:rsid w:val="007575E2"/>
    <w:rsid w:val="007657C3"/>
    <w:rsid w:val="00771013"/>
    <w:rsid w:val="00802CAC"/>
    <w:rsid w:val="00831017"/>
    <w:rsid w:val="008444B4"/>
    <w:rsid w:val="0087132D"/>
    <w:rsid w:val="00875484"/>
    <w:rsid w:val="008C0A7A"/>
    <w:rsid w:val="008E7752"/>
    <w:rsid w:val="008F224A"/>
    <w:rsid w:val="00967170"/>
    <w:rsid w:val="009811BA"/>
    <w:rsid w:val="0098560A"/>
    <w:rsid w:val="009912C3"/>
    <w:rsid w:val="0099191C"/>
    <w:rsid w:val="009A1F86"/>
    <w:rsid w:val="009C56FA"/>
    <w:rsid w:val="009C682C"/>
    <w:rsid w:val="00A318C3"/>
    <w:rsid w:val="00A34CB8"/>
    <w:rsid w:val="00A77B23"/>
    <w:rsid w:val="00AB1047"/>
    <w:rsid w:val="00AC157D"/>
    <w:rsid w:val="00AC3972"/>
    <w:rsid w:val="00AC5F13"/>
    <w:rsid w:val="00B47E81"/>
    <w:rsid w:val="00B57A42"/>
    <w:rsid w:val="00BC2BFD"/>
    <w:rsid w:val="00C1623B"/>
    <w:rsid w:val="00C1778E"/>
    <w:rsid w:val="00C4586B"/>
    <w:rsid w:val="00C82DA4"/>
    <w:rsid w:val="00CC25A0"/>
    <w:rsid w:val="00D122B8"/>
    <w:rsid w:val="00D818C1"/>
    <w:rsid w:val="00D81DF3"/>
    <w:rsid w:val="00D83878"/>
    <w:rsid w:val="00E01C2B"/>
    <w:rsid w:val="00E51C27"/>
    <w:rsid w:val="00E66318"/>
    <w:rsid w:val="00EF05B0"/>
    <w:rsid w:val="00EF5B97"/>
    <w:rsid w:val="00F139D3"/>
    <w:rsid w:val="00F35E23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10</cp:revision>
  <cp:lastPrinted>2018-04-05T17:24:00Z</cp:lastPrinted>
  <dcterms:created xsi:type="dcterms:W3CDTF">2018-04-19T21:28:00Z</dcterms:created>
  <dcterms:modified xsi:type="dcterms:W3CDTF">2018-04-20T01:00:00Z</dcterms:modified>
</cp:coreProperties>
</file>